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A" w:rsidRDefault="0092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Descriptive Outline (Says/Does)</w:t>
      </w:r>
    </w:p>
    <w:p w:rsidR="00921EAA" w:rsidRDefault="0092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descriptive outline involves a careful examination of the </w:t>
      </w:r>
      <w:r>
        <w:rPr>
          <w:rFonts w:ascii="Times New Roman" w:hAnsi="Times New Roman" w:cs="Times New Roman"/>
          <w:b/>
          <w:sz w:val="24"/>
          <w:szCs w:val="24"/>
        </w:rPr>
        <w:t>meaning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function</w:t>
      </w:r>
      <w:r>
        <w:rPr>
          <w:rFonts w:ascii="Times New Roman" w:hAnsi="Times New Roman" w:cs="Times New Roman"/>
          <w:sz w:val="24"/>
          <w:szCs w:val="24"/>
        </w:rPr>
        <w:t xml:space="preserve"> of each paragraph in a text. Here are the steps:</w:t>
      </w:r>
    </w:p>
    <w:p w:rsidR="00921EAA" w:rsidRDefault="00921EAA" w:rsidP="00921E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entire text, write</w:t>
      </w:r>
    </w:p>
    <w:p w:rsidR="00921EAA" w:rsidRDefault="00921EAA" w:rsidP="00921E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“says sentence: a 1 sentence summary of what the whole piece is </w:t>
      </w:r>
      <w:r>
        <w:rPr>
          <w:rFonts w:ascii="Times New Roman" w:hAnsi="Times New Roman" w:cs="Times New Roman"/>
          <w:b/>
          <w:sz w:val="24"/>
          <w:szCs w:val="24"/>
        </w:rPr>
        <w:t>saying</w:t>
      </w:r>
      <w:r>
        <w:rPr>
          <w:rFonts w:ascii="Times New Roman" w:hAnsi="Times New Roman" w:cs="Times New Roman"/>
          <w:sz w:val="24"/>
          <w:szCs w:val="24"/>
        </w:rPr>
        <w:t xml:space="preserve"> – its main point.</w:t>
      </w:r>
    </w:p>
    <w:p w:rsidR="00921EAA" w:rsidRDefault="00921EAA" w:rsidP="00921E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“does sentence: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f1 sentence summary of what the entire piece is </w:t>
      </w:r>
      <w:r>
        <w:rPr>
          <w:rFonts w:ascii="Times New Roman" w:hAnsi="Times New Roman" w:cs="Times New Roman"/>
          <w:b/>
          <w:sz w:val="24"/>
          <w:szCs w:val="24"/>
        </w:rPr>
        <w:t>doing</w:t>
      </w:r>
      <w:r>
        <w:rPr>
          <w:rFonts w:ascii="Times New Roman" w:hAnsi="Times New Roman" w:cs="Times New Roman"/>
          <w:sz w:val="24"/>
          <w:szCs w:val="24"/>
        </w:rPr>
        <w:t xml:space="preserve"> or trying to do/accomplish.</w:t>
      </w:r>
    </w:p>
    <w:p w:rsidR="00921EAA" w:rsidRDefault="00921EAA" w:rsidP="00921E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section, write</w:t>
      </w:r>
    </w:p>
    <w:p w:rsidR="00921EAA" w:rsidRDefault="00921EAA" w:rsidP="00921E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“says” sentence</w:t>
      </w:r>
    </w:p>
    <w:p w:rsidR="00921EAA" w:rsidRPr="00921EAA" w:rsidRDefault="00921EAA" w:rsidP="00921E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“does” sentence that explains how the paragraph or sections functions in the overall strategy of the essay. In other words, what is it trying to do?</w:t>
      </w:r>
    </w:p>
    <w:p w:rsidR="007C7C4B" w:rsidRPr="00E5270F" w:rsidRDefault="00F34E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70F">
        <w:rPr>
          <w:rFonts w:ascii="Times New Roman" w:hAnsi="Times New Roman" w:cs="Times New Roman"/>
          <w:b/>
          <w:sz w:val="24"/>
          <w:szCs w:val="24"/>
          <w:u w:val="single"/>
        </w:rPr>
        <w:t>Verbs for Summary – What is the writer saying?</w:t>
      </w:r>
    </w:p>
    <w:p w:rsidR="00F34E39" w:rsidRDefault="00F34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summaries utilize attributive tags, but the tags go beyond merely using “says.” An </w:t>
      </w:r>
      <w:r w:rsidRPr="00E5270F">
        <w:rPr>
          <w:rFonts w:ascii="Times New Roman" w:hAnsi="Times New Roman" w:cs="Times New Roman"/>
          <w:b/>
          <w:i/>
          <w:sz w:val="24"/>
          <w:szCs w:val="24"/>
        </w:rPr>
        <w:t>effective, rhetorically accurate verb</w:t>
      </w:r>
      <w:r>
        <w:rPr>
          <w:rFonts w:ascii="Times New Roman" w:hAnsi="Times New Roman" w:cs="Times New Roman"/>
          <w:sz w:val="24"/>
          <w:szCs w:val="24"/>
        </w:rPr>
        <w:t xml:space="preserve"> in the speaker tag helps you situate the writer and/or explain the relationship between says/does.</w:t>
      </w:r>
    </w:p>
    <w:p w:rsidR="00F34E39" w:rsidRDefault="00F34E39" w:rsidP="00E5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Ineffective:</w:t>
      </w:r>
      <w:r w:rsidRPr="00E527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Sartwell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talks about how…”</w:t>
      </w:r>
    </w:p>
    <w:p w:rsidR="00F34E39" w:rsidRDefault="00F34E39" w:rsidP="00E5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0F">
        <w:rPr>
          <w:rFonts w:ascii="Times New Roman" w:hAnsi="Times New Roman" w:cs="Times New Roman"/>
          <w:b/>
          <w:color w:val="00B050"/>
          <w:sz w:val="24"/>
          <w:szCs w:val="24"/>
        </w:rPr>
        <w:t>Effective:</w:t>
      </w:r>
      <w:r w:rsidRPr="00E5270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Sartwell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illustrates his point …”</w:t>
      </w:r>
    </w:p>
    <w:p w:rsidR="00E5270F" w:rsidRDefault="00E5270F" w:rsidP="00E5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E39" w:rsidRDefault="00F34E39" w:rsidP="00921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39">
        <w:rPr>
          <w:rFonts w:ascii="Times New Roman" w:hAnsi="Times New Roman" w:cs="Times New Roman"/>
          <w:b/>
          <w:sz w:val="24"/>
          <w:szCs w:val="24"/>
        </w:rPr>
        <w:t xml:space="preserve">Claiming: </w:t>
      </w:r>
      <w:r>
        <w:rPr>
          <w:rFonts w:ascii="Times New Roman" w:hAnsi="Times New Roman" w:cs="Times New Roman"/>
          <w:sz w:val="24"/>
          <w:szCs w:val="24"/>
        </w:rPr>
        <w:t>claims, argues, contends, submits, asserts, declares, proclaims, advocates, alleges, holds, thinks, believes, reasons, maintains, insists, demands, requests</w:t>
      </w:r>
    </w:p>
    <w:p w:rsidR="00F34E39" w:rsidRDefault="00F34E39" w:rsidP="00921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Criticizing:</w:t>
      </w:r>
      <w:r>
        <w:rPr>
          <w:rFonts w:ascii="Times New Roman" w:hAnsi="Times New Roman" w:cs="Times New Roman"/>
          <w:sz w:val="24"/>
          <w:szCs w:val="24"/>
        </w:rPr>
        <w:t xml:space="preserve"> criticizes, challenges, opposes, contests, denies, repudiates, renounces, rejects, accuses, charges, attacks, protests, doubts, denies</w:t>
      </w:r>
    </w:p>
    <w:p w:rsidR="00F34E39" w:rsidRDefault="00F34E39" w:rsidP="00921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Praising:</w:t>
      </w:r>
      <w:r>
        <w:rPr>
          <w:rFonts w:ascii="Times New Roman" w:hAnsi="Times New Roman" w:cs="Times New Roman"/>
          <w:sz w:val="24"/>
          <w:szCs w:val="24"/>
        </w:rPr>
        <w:t xml:space="preserve"> praises, commends, compliments, worships, exalts</w:t>
      </w:r>
    </w:p>
    <w:p w:rsidR="00F34E39" w:rsidRDefault="00F34E39" w:rsidP="00921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Suggesting: </w:t>
      </w:r>
      <w:r>
        <w:rPr>
          <w:rFonts w:ascii="Times New Roman" w:hAnsi="Times New Roman" w:cs="Times New Roman"/>
          <w:sz w:val="24"/>
          <w:szCs w:val="24"/>
        </w:rPr>
        <w:t>suggests, recommends, proposes, hypothesizes, guesses, speculates, posits</w:t>
      </w:r>
    </w:p>
    <w:p w:rsidR="00F34E39" w:rsidRDefault="00F34E39" w:rsidP="00921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Implying</w:t>
      </w:r>
      <w:r>
        <w:rPr>
          <w:rFonts w:ascii="Times New Roman" w:hAnsi="Times New Roman" w:cs="Times New Roman"/>
          <w:sz w:val="24"/>
          <w:szCs w:val="24"/>
        </w:rPr>
        <w:t>: implies, hints, intimates, insinuates, hints</w:t>
      </w:r>
    </w:p>
    <w:p w:rsidR="00F34E39" w:rsidRDefault="00F34E39" w:rsidP="00921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Questioning:</w:t>
      </w:r>
      <w:r>
        <w:rPr>
          <w:rFonts w:ascii="Times New Roman" w:hAnsi="Times New Roman" w:cs="Times New Roman"/>
          <w:sz w:val="24"/>
          <w:szCs w:val="24"/>
        </w:rPr>
        <w:t xml:space="preserve"> questions, asks, wonders</w:t>
      </w:r>
    </w:p>
    <w:p w:rsidR="00F34E39" w:rsidRDefault="00F34E39" w:rsidP="00921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Demonstrating: </w:t>
      </w:r>
      <w:r>
        <w:rPr>
          <w:rFonts w:ascii="Times New Roman" w:hAnsi="Times New Roman" w:cs="Times New Roman"/>
          <w:sz w:val="24"/>
          <w:szCs w:val="24"/>
        </w:rPr>
        <w:t>demonstrates, illustrates, reveals</w:t>
      </w:r>
    </w:p>
    <w:p w:rsidR="00F34E39" w:rsidRDefault="00F34E39" w:rsidP="00921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Conceding:</w:t>
      </w:r>
      <w:r>
        <w:rPr>
          <w:rFonts w:ascii="Times New Roman" w:hAnsi="Times New Roman" w:cs="Times New Roman"/>
          <w:sz w:val="24"/>
          <w:szCs w:val="24"/>
        </w:rPr>
        <w:t xml:space="preserve"> concedes, admits, acknowledges, grants</w:t>
      </w:r>
    </w:p>
    <w:p w:rsidR="00F34E39" w:rsidRDefault="00F34E39" w:rsidP="00921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Emphasizing:</w:t>
      </w:r>
      <w:r>
        <w:rPr>
          <w:rFonts w:ascii="Times New Roman" w:hAnsi="Times New Roman" w:cs="Times New Roman"/>
          <w:sz w:val="24"/>
          <w:szCs w:val="24"/>
        </w:rPr>
        <w:t xml:space="preserve"> emphasizes, underscores,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stresses</w:t>
      </w:r>
      <w:proofErr w:type="gramStart"/>
      <w:r>
        <w:rPr>
          <w:rFonts w:ascii="Times New Roman" w:hAnsi="Times New Roman" w:cs="Times New Roman"/>
          <w:sz w:val="24"/>
          <w:szCs w:val="24"/>
        </w:rPr>
        <w:t>,highlights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encourages, promotes, fosters</w:t>
      </w:r>
    </w:p>
    <w:p w:rsidR="00F34E39" w:rsidRDefault="00F34E39" w:rsidP="00921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Deemphasizing:</w:t>
      </w:r>
      <w:r>
        <w:rPr>
          <w:rFonts w:ascii="Times New Roman" w:hAnsi="Times New Roman" w:cs="Times New Roman"/>
          <w:sz w:val="24"/>
          <w:szCs w:val="24"/>
        </w:rPr>
        <w:t xml:space="preserve"> underplays, downplays, minimizes</w:t>
      </w:r>
    </w:p>
    <w:p w:rsidR="00F34E39" w:rsidRDefault="00F34E39" w:rsidP="00921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Warning: </w:t>
      </w:r>
      <w:r>
        <w:rPr>
          <w:rFonts w:ascii="Times New Roman" w:hAnsi="Times New Roman" w:cs="Times New Roman"/>
          <w:sz w:val="24"/>
          <w:szCs w:val="24"/>
        </w:rPr>
        <w:t>warns, cautions</w:t>
      </w:r>
    </w:p>
    <w:p w:rsidR="00F34E39" w:rsidRPr="00E5270F" w:rsidRDefault="00F34E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7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Does Words and Phrases – How does the writer support her claim?</w:t>
      </w:r>
      <w:bookmarkStart w:id="0" w:name="_GoBack"/>
      <w:bookmarkEnd w:id="0"/>
    </w:p>
    <w:p w:rsidR="00F34E39" w:rsidRDefault="00F34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summaries explain not only </w:t>
      </w:r>
      <w:r w:rsidRPr="00F34E39">
        <w:rPr>
          <w:rFonts w:ascii="Times New Roman" w:hAnsi="Times New Roman" w:cs="Times New Roman"/>
          <w:sz w:val="24"/>
          <w:szCs w:val="24"/>
          <w:u w:val="single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the author is doing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says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but also </w:t>
      </w:r>
      <w:r w:rsidRPr="00F34E39">
        <w:rPr>
          <w:rFonts w:ascii="Times New Roman" w:hAnsi="Times New Roman" w:cs="Times New Roman"/>
          <w:sz w:val="24"/>
          <w:szCs w:val="24"/>
          <w:u w:val="single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the author is doing it (the </w:t>
      </w:r>
      <w:r>
        <w:rPr>
          <w:rFonts w:ascii="Times New Roman" w:hAnsi="Times New Roman" w:cs="Times New Roman"/>
          <w:i/>
          <w:sz w:val="24"/>
          <w:szCs w:val="24"/>
        </w:rPr>
        <w:t>does</w:t>
      </w:r>
      <w:r>
        <w:rPr>
          <w:rFonts w:ascii="Times New Roman" w:hAnsi="Times New Roman" w:cs="Times New Roman"/>
          <w:sz w:val="24"/>
          <w:szCs w:val="24"/>
        </w:rPr>
        <w:t>). When summarizing the function(s) of the essay, try some of these active constructions:</w:t>
      </w:r>
    </w:p>
    <w:p w:rsidR="00F34E39" w:rsidRDefault="00F34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paragraph/evidence/author ____________________</w:t>
      </w:r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an example</w:t>
      </w:r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Introduces a new issue or argument</w:t>
      </w:r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Reveals personal information about the author</w:t>
      </w:r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Compares two ideas</w:t>
      </w:r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Contrasts two ideas</w:t>
      </w:r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Summarizes or paraphrases an outside source</w:t>
      </w:r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Desccribes</w:t>
      </w:r>
      <w:proofErr w:type="spellEnd"/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emotional language/appeals to the reader’s emotions</w:t>
      </w:r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Admits a possible counterargument</w:t>
      </w:r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Restates or summarizes</w:t>
      </w:r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Points out problems with the opposition</w:t>
      </w:r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personal knowledge of the issue</w:t>
      </w:r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Offers an initial hypothesis/makes a guess</w:t>
      </w:r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 a position</w:t>
      </w:r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Explains the logic of an argument</w:t>
      </w:r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Cites an authority</w:t>
      </w:r>
    </w:p>
    <w:p w:rsid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Employs an analogy</w:t>
      </w:r>
    </w:p>
    <w:p w:rsidR="00F34E39" w:rsidRPr="00F34E39" w:rsidRDefault="00F34E39" w:rsidP="00F3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reason/evidence/support</w:t>
      </w:r>
    </w:p>
    <w:sectPr w:rsidR="00F34E39" w:rsidRPr="00F3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DB"/>
    <w:multiLevelType w:val="hybridMultilevel"/>
    <w:tmpl w:val="FE140F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45D1E"/>
    <w:multiLevelType w:val="hybridMultilevel"/>
    <w:tmpl w:val="13028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39"/>
    <w:rsid w:val="007C7C4B"/>
    <w:rsid w:val="00921EAA"/>
    <w:rsid w:val="009974F4"/>
    <w:rsid w:val="00E5270F"/>
    <w:rsid w:val="00F3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2016-01-28T15:09:00Z</dcterms:created>
  <dcterms:modified xsi:type="dcterms:W3CDTF">2016-01-28T16:35:00Z</dcterms:modified>
</cp:coreProperties>
</file>